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322B8F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高雄市田寮區新興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="006A6590"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="006A6590"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="006A6590"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95872" w:rsidRPr="00B95872" w:rsidTr="00BA02C9">
        <w:trPr>
          <w:trHeight w:val="570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B9587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跨領域統整或</w:t>
            </w:r>
          </w:p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協同教學規</w:t>
            </w:r>
            <w:r w:rsidRPr="00B95872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Pr="00B95872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及線上教學規劃</w:t>
            </w:r>
          </w:p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B95872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B95872" w:rsidRPr="00B95872" w:rsidTr="00664811">
        <w:trPr>
          <w:trHeight w:val="855"/>
          <w:jc w:val="center"/>
        </w:trPr>
        <w:tc>
          <w:tcPr>
            <w:tcW w:w="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872" w:rsidRPr="00B95872" w:rsidRDefault="00B95872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B95872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一、概數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1-1生活中的概數、1-2四捨五入法、1-3無條件捨去法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解題：對大數取概數。具體生活情境。四捨五入法、無條件進入、無條件捨去。含運用概數做估算。近似符號「</w:t>
            </w:r>
            <w:r w:rsidRPr="00B95872">
              <w:rPr>
                <w:rFonts w:ascii="Times New Roman" w:eastAsia="標楷體" w:hAnsi="Times New Roman" w:cs="Times New Roman"/>
                <w:sz w:val="20"/>
                <w:szCs w:val="20"/>
              </w:rPr>
              <w:t>≈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課綱:數學-國際-(國E12)-4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一、概數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1-4無條件進入法、1-5概數的應用、練習園地(一)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解題：對大數取概數。具體生活情境。四捨五入法、無條件進入、無條件捨去。含運用概數做估算。近似符號「</w:t>
            </w:r>
            <w:r w:rsidRPr="00B95872">
              <w:rPr>
                <w:rFonts w:ascii="Times New Roman" w:eastAsia="標楷體" w:hAnsi="Times New Roman" w:cs="Times New Roman"/>
                <w:sz w:val="20"/>
                <w:szCs w:val="20"/>
              </w:rPr>
              <w:t>≈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課綱:數學-國際-(國E12)-4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二、四則運算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2-1列式與逐步求解、2-2先乘除後加減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解題：兩步驟應用問題（乘除、連除）。乘與除、連除之應用解題。備註：由於除法有等分除和包含除兩種類型，教學應注意題型的多元性。可和併式學習一起進行（R-4-1）。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R-4-1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R-4-2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四則計算規律（I）：兩步驟計算規則。加減混合計算、乘除混合計算。在四則混合計算中運用數的運算性質。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n-II-5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認識兩步驟計算中加減與部分乘除計算的規則並能應用。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法定:數學-海洋-(海E12)-4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二、四則運算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2-3由左而右算、2-4四則運算的性質、練習園地(二)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解題：兩步驟應用問題（乘除、連除）。乘與除、連除之應用解題。備註：由於除法有等分除和包含除兩種類型，教學應注意題型的多元性。可和併式學習一起進行（R-4-1）。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R-4-1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R-4-2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四則計算規律（I）：兩步驟計算規則。加減混合計算、乘除混合計算。在四則混合計算中運用數的運算性質。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n-II-5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在具體情境中，解決兩步驟應用問題。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理解兩步驟問題的併式計算與四則混合計算之約定。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認識兩步驟計算中加減與部分乘除計算的規則並能應用。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法定:數學-海洋-(海E12)-4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三、垂直、平行與四邊形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3-1認識垂直與做出垂直線、3-2認識平行與做出平行線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S-4-5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垂直與平行：以具體操作為主。直角是90度。直角常用記號。垂直於一線的兩線相互平行。平行線間距離處處相等。作垂直線；作平行線。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四邊形：以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邊與角的特徵（含平行）認識特殊四邊形並能作圖。如正方形、長方形、平行四邊形、菱形、梯形。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s-II-3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三、垂直、平行與四邊形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3-3認識四邊形家族、練習園地(三)、遊戲中學數學（一）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S-4-5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垂直與平行：以具體操作為主。直角是90度。直角常用記號。垂直於一線的兩線相互平行。平行線間距離處處相等。作垂直線；作平行線。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四邊形：以邊與角的特徵（含平行）認識特殊四邊形並能作圖。如正方形、長方形、平行四邊形、菱形、梯形。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s-II-3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A73E98" w:rsidRDefault="00A73E9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="00B95872"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A73E98" w:rsidRDefault="00A73E9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四、分數（一）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4-1同分母分數的加減法、4-2分數的整數倍、練習園地(四)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N-4-5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同分母分數：一般同分母分數教學（包括「真分數」、「假分數」、「帶分數」名詞引入）。假分數和帶分數之變換。同分母分數的比較、加、減與整數倍。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n-II-6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五、周長與面積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5-1長方形與正方形的周長、5-2長方形與正方形的面積、5-3周長與面積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面積：「平方公尺」。實測、量感、估測與計算。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正方形與長方形的面積與周長：理解邊長與周長或面積的關係，並能理解其公式與應用。簡單複合圖形。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s-II-1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理解正方形和長方形的面積與周長公式與應用。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課綱:數學-生涯-(涯E2)-4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五、周長與面積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5-4平方公尺與平方公分、5-5簡單複合圖形的面積、練習園地(五)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面積：「平方公尺」。實測、量感、估測與計算。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正方形與長方形的面積與周長：理解邊長與周長或面積的關係，並能理解其公式與應用。簡單複合圖形。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s-II-1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理解正方形和長方形的面積與周長公式與應用。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課綱:數學-生涯-(涯E2)-4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E98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學習加油讚（一）</w:t>
            </w:r>
          </w:p>
          <w:p w:rsidR="00A73E98" w:rsidRPr="00B95872" w:rsidRDefault="00A73E98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解題：兩步驟應用問題（乘除、連除）。乘與除、連除之應用解題。備註：由於除法有等分除和包含除兩種類型，教學應注意題型的多元性。可和併式學習一起進行（R-4-1）。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N-4-4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解題：對大數取概數。具體生活情境。四捨五入法、無條件進入、無條件捨去。含運用概數做估算。近似符號「</w:t>
            </w:r>
            <w:r w:rsidRPr="00B9587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≈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」的使用。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N-4-11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面積：「平方公尺」。實測、量感、估測與計算。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正方形與長方形的面積與周長：理解邊長與周長或面積的關係，並能理解其公式與應用。簡單複合圖形。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S-4-5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垂直與平行：以具體操作為主。直角是90度。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直角常用記號。垂直於一線的兩線相互平行。平行線間距離處處相等。作垂直線；作平行線。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S-4-8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四邊形：以邊與角的特徵（含平行）認識特殊四邊形並能作圖。如正方形、長方形、平行四邊形、菱形、梯形。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R-4-1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兩步驟問題併式：併式是代數學習的重要基礎。含四則混合計算的約定（由左往右算、先乘除後加減、括號先算）。學習逐次減項計算。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R-4-2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四則計算規律（I）：兩步驟計算規則。加減混合計算、乘除混合計算。在四則混合計算中運用數的運算性質。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n-II-4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解決四則估算之日常應用問題。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n-II-5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在具體情境中，解決兩步驟應用問題。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理解長度、角度、面積、容量、重量的常用單位與換算，培養量感與估測能力，並能做計算和應用解題。認識體積。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s-II-1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理解正方形和長方形的面積與周長公式與應用。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s-II-3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透過平面圖形的構成要素，認識常見三角形、常見四邊形與圓。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r-II-3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理解兩步驟問題的併式計算與四則混合計算之約定。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r-II-4</w:t>
            </w:r>
            <w:r w:rsidRPr="00B9587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認識兩步驟計算中加減與部分乘除計算的規則並能應用。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課綱:數學-科技-(科E2,E7)-4</w:t>
            </w:r>
          </w:p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課綱:數學-閱讀-(閱E3)-4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E98" w:rsidRPr="00A73E98" w:rsidRDefault="00A73E98" w:rsidP="006D51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98" w:rsidRPr="00A73E98" w:rsidRDefault="00A73E98" w:rsidP="006D512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六、小數乘法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6-1乘數是一位數、6-2乘數是二位數、6-3小數乘法的兩步驟問題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N-4-7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二位小數：位值單位「百分位」。位值單位換算。比較、計算與解題。用直式計算二位小數的加、減與整數倍。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n-II-7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理解小數的意義與位值結構，並能做加、減、整數倍的直式計算與應用。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課綱:數學-資訊-(資E1)-4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E98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七、體積</w:t>
            </w:r>
          </w:p>
          <w:p w:rsidR="00A73E98" w:rsidRPr="00B95872" w:rsidRDefault="00A73E98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7-1認識體積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7-2認識立方公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分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7-3體積有多大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練習園地(七)、遊戲中學數學（二）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數-E-C1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N-4-12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體積與「立方公分」：以具體操作為主。體積認識基於1立方公分之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正方體。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體積：以具體操作為主。在活動中認識體積的意義與比較。認識1立方公分之正方體，能理解並計數正方體堆疊的體積。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n-II-9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理解長度、角度、面積、容量、重量的常用單位與換算，培養量感與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紙筆評量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課綱:數學-資訊-(資E1)-4</w:t>
            </w:r>
          </w:p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E98" w:rsidRPr="00A73E98" w:rsidRDefault="00A73E98" w:rsidP="006D51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98" w:rsidRPr="00A73E98" w:rsidRDefault="00A73E98" w:rsidP="006D512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sz w:val="20"/>
              </w:rPr>
              <w:t>八、分數（二）</w:t>
            </w:r>
          </w:p>
          <w:p w:rsidR="00B95872" w:rsidRPr="00B95872" w:rsidRDefault="00B95872" w:rsidP="00893948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8-1等值分數、8-2簡單異分母分數的比較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等值分數：由操作活動中理解等值分數的意義。簡單異分母分數的比較、加、減的意義。簡單分數與小數的互換。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數線與分數、小數：連結分小數長度量的經驗。以標記和簡單的比較與計算，建立整數、分數、小數一體的認識。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B95872" w:rsidRPr="00B95872" w:rsidRDefault="00B95872" w:rsidP="008945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能在數線標示整數、分數、小數並做比較與加減，理解整數、分數、小數都是數。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課綱:數學-戶外-(戶E2)-4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sz w:val="20"/>
              </w:rPr>
              <w:t>八、分數（二）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8-3簡單異分母分數的加減、8-4分數與小數、練習園地(八)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等值分數：由操作活動中理解等值分數的意義。簡單異分母分數的比較、加、減的意義。簡單分數與小數的互換。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數線與分數、小數：連結分小數長度量的經驗。以標記和簡單的比較與計算，建立整數、分數、小數一體的認識。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B95872" w:rsidRPr="00B95872" w:rsidRDefault="00B95872" w:rsidP="008945BA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能在數線標示整數、分數、小數並做比較與加減，理解整數、分數、小數都是數。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課綱:數學-戶外-(戶E2)-4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九、時間的計算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9-112時制與24時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制、9-2日、小時的換算與計算、9-3小時、分鐘、秒的換算與計算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N-4-13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解題：日常生活的時間加減問題。跨時、跨午、跨日、24小時制。含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n-II-10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課綱:數學-安全-(安E5)-4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E98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九、時間的計算</w:t>
            </w:r>
          </w:p>
          <w:p w:rsidR="00A73E98" w:rsidRPr="00B95872" w:rsidRDefault="00A73E98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9-4跨午的時間計算、9-5跨日的時間計算、練習園地(九)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N-4-13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解題：日常生活的時間加減問題。跨時、跨午、跨日、24小時制。含時間單位換算。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n-II-10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課綱:數學-安全-(安E5)-4</w:t>
            </w:r>
          </w:p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E98" w:rsidRPr="00A73E98" w:rsidRDefault="00A73E98" w:rsidP="006D51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98" w:rsidRPr="00A73E98" w:rsidRDefault="00A73E98" w:rsidP="006D512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十、規律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10-1數的規律、10-2奇偶數的規律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認識一維及二維之數量模式，並能說明與簡單推理。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課綱:數學-原民-(原E6)-4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十、規律</w:t>
            </w:r>
          </w:p>
          <w:p w:rsidR="00B95872" w:rsidRPr="00B95872" w:rsidRDefault="00B95872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10-3圖案的規律、練習園地(十)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認識一維及二維之數量模式，並能說明與簡單推理。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課綱:數學-原民-(原E6)-4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  <w:tr w:rsidR="00A73E98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學習加油讚(二)</w:t>
            </w:r>
          </w:p>
          <w:p w:rsidR="00A73E98" w:rsidRPr="00B95872" w:rsidRDefault="00A73E98" w:rsidP="00893948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等值分數：由操作活動中理解等值分數的意義。簡單異分母分數的比較、加、減的意義。簡單分數與小數的互換。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N-4-7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二位小數：位值單位「百分位」。位值單位換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算。比較、計算與解題。用直式計算二位小數的加、減與整數倍。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數線與分數、小數：連結分小數長度量的經驗。以標記和簡單的比較與計算，建立整數、分數、小數一體的認識。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N-4-12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體積與「立方公分」：以具體操作為主。體積認識基於1立方公分之正方體。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N-4-13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解題：日常生活的時間加減問題。跨時、跨午、跨日、24小時制。含時間單位換算。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S-4-4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體積：以具體操作為主。在活動中認識體積的意義與比較。認識1立方公分之正方體，能理解並計數正方體堆疊的體積。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n-II-6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理解同分母分數的加、減、整數倍的意義、計算與應用。認識等值分數的意義，並應用於認識簡單異分母分數之比較與加減的意義。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n-II-7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理解小數的意義與位值結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構，並能做加、減、整數倍的直式計算與應用。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n-II-8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能在數線標示整數、分數、小數並做比較與加減，理解整數、分數、小數都是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數。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n-II-9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理解長度、角度、面積、容量、重量的常用單位與換算，培養量感與估測能力，並能做計算和應用解題。認識體積。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n-II-10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理解時間的加減運算，並應用於日常的時間加減問題。</w:t>
            </w:r>
          </w:p>
          <w:p w:rsidR="00A73E98" w:rsidRPr="00B95872" w:rsidRDefault="00A73E98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r-II-2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認識一維及二維之數量模式，並能說明與簡單推理。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紙筆評量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A73E98" w:rsidRPr="00B95872" w:rsidRDefault="00A73E98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課綱:數學-科技-(科E2,E7)-4</w:t>
            </w:r>
          </w:p>
          <w:p w:rsidR="00A73E98" w:rsidRPr="00B95872" w:rsidRDefault="00A73E98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課綱:數學-閱讀-(閱E3)-4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E98" w:rsidRPr="00A73E98" w:rsidRDefault="00A73E98" w:rsidP="006D512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E98" w:rsidRPr="00A73E98" w:rsidRDefault="00A73E98" w:rsidP="006D5126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A73E98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完成指派作業上傳至classroom作業區</w:t>
            </w:r>
          </w:p>
        </w:tc>
      </w:tr>
      <w:tr w:rsidR="00B95872" w:rsidRPr="00B95872" w:rsidTr="009B481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AC4D5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t>星球的運行、規律圖案的美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數-E-B3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n-II-10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理解時間的加減運算，並應用於日常的時間加減問題。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R-4-4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數量模式與推理（II）：以操作活動為主。二維變化模式之觀察與推理，如二維數字圖之推理。奇數與偶數，及其加、減、乘模式。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n-II-10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理解時間的加減運算，並應用於日常的時間加減問題。</w:t>
            </w:r>
          </w:p>
          <w:p w:rsidR="00B95872" w:rsidRPr="00B95872" w:rsidRDefault="00B95872" w:rsidP="00CE1C2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sz w:val="20"/>
                <w:szCs w:val="20"/>
              </w:rPr>
              <w:lastRenderedPageBreak/>
              <w:t>r-II-2</w:t>
            </w:r>
            <w:r w:rsidRPr="00B9587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95872">
              <w:rPr>
                <w:rFonts w:ascii="標楷體" w:eastAsia="標楷體" w:hAnsi="標楷體"/>
                <w:sz w:val="20"/>
                <w:szCs w:val="20"/>
              </w:rPr>
              <w:t>認識一維及二維之數量模式，並能說明與簡單推理。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B95872" w:rsidRPr="00B95872" w:rsidRDefault="00B95872" w:rsidP="00CE1C25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5872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課綱:數學-國際-(國E4)-4</w:t>
            </w:r>
          </w:p>
          <w:p w:rsidR="00B95872" w:rsidRPr="00B95872" w:rsidRDefault="00B95872">
            <w:pPr>
              <w:rPr>
                <w:rFonts w:ascii="標楷體" w:eastAsia="標楷體" w:hAnsi="標楷體"/>
              </w:rPr>
            </w:pPr>
            <w:r w:rsidRPr="00B95872">
              <w:rPr>
                <w:rFonts w:ascii="標楷體" w:eastAsia="標楷體" w:hAnsi="標楷體" w:hint="eastAsia"/>
                <w:bCs/>
                <w:sz w:val="20"/>
                <w:szCs w:val="20"/>
              </w:rPr>
              <w:t>課綱:數學-科技-(科E2)-4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872" w:rsidRPr="00B95872" w:rsidRDefault="00B95872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872" w:rsidRPr="00B95872" w:rsidRDefault="00B95872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 w:val="20"/>
                <w:szCs w:val="20"/>
              </w:rPr>
            </w:pPr>
          </w:p>
        </w:tc>
      </w:tr>
    </w:tbl>
    <w:p w:rsidR="00142C53" w:rsidRPr="006A6590" w:rsidRDefault="00142C53" w:rsidP="00B35C09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</w:pP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42" w:rsidRDefault="00381F42" w:rsidP="001A1EF6">
      <w:r>
        <w:separator/>
      </w:r>
    </w:p>
  </w:endnote>
  <w:endnote w:type="continuationSeparator" w:id="0">
    <w:p w:rsidR="00381F42" w:rsidRDefault="00381F42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42" w:rsidRDefault="00381F42" w:rsidP="001A1EF6">
      <w:r>
        <w:separator/>
      </w:r>
    </w:p>
  </w:footnote>
  <w:footnote w:type="continuationSeparator" w:id="0">
    <w:p w:rsidR="00381F42" w:rsidRDefault="00381F42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0"/>
    <w:rsid w:val="00142C53"/>
    <w:rsid w:val="001A1EF6"/>
    <w:rsid w:val="002A78C6"/>
    <w:rsid w:val="0031134B"/>
    <w:rsid w:val="00322B8F"/>
    <w:rsid w:val="00381F42"/>
    <w:rsid w:val="004234DB"/>
    <w:rsid w:val="006A6590"/>
    <w:rsid w:val="007F527B"/>
    <w:rsid w:val="00980ACE"/>
    <w:rsid w:val="009B481C"/>
    <w:rsid w:val="00A73E98"/>
    <w:rsid w:val="00B35C09"/>
    <w:rsid w:val="00B5585E"/>
    <w:rsid w:val="00B95872"/>
    <w:rsid w:val="00C175C1"/>
    <w:rsid w:val="00E32A2E"/>
    <w:rsid w:val="00E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E4631-54D8-44F0-B4DB-480B7E85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1069</Words>
  <Characters>6095</Characters>
  <Application>Microsoft Office Word</Application>
  <DocSecurity>0</DocSecurity>
  <Lines>50</Lines>
  <Paragraphs>14</Paragraphs>
  <ScaleCrop>false</ScaleCrop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xxp</cp:lastModifiedBy>
  <cp:revision>4</cp:revision>
  <dcterms:created xsi:type="dcterms:W3CDTF">2022-05-26T02:26:00Z</dcterms:created>
  <dcterms:modified xsi:type="dcterms:W3CDTF">2022-06-16T00:29:00Z</dcterms:modified>
</cp:coreProperties>
</file>